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C6" w:rsidRPr="00F139C6" w:rsidRDefault="00F139C6" w:rsidP="00F139C6">
      <w:pPr>
        <w:jc w:val="center"/>
        <w:rPr>
          <w:color w:val="C00000"/>
        </w:rPr>
      </w:pPr>
      <w:bookmarkStart w:id="0" w:name="_GoBack"/>
      <w:bookmarkEnd w:id="0"/>
      <w:r w:rsidRPr="00F139C6">
        <w:rPr>
          <w:b/>
          <w:i/>
          <w:color w:val="C00000"/>
        </w:rPr>
        <w:t>In &amp; Out. Emigranti e immigrati nel cinema italiano dell’età repubblicana. Panoramica storica</w:t>
      </w:r>
    </w:p>
    <w:p w:rsidR="00F139C6" w:rsidRDefault="00F139C6" w:rsidP="00C15109"/>
    <w:p w:rsidR="00F139C6" w:rsidRDefault="00F139C6" w:rsidP="00C15109"/>
    <w:p w:rsidR="00F139C6" w:rsidRPr="00F139C6" w:rsidRDefault="00F139C6" w:rsidP="00C15109">
      <w:pPr>
        <w:rPr>
          <w:b/>
        </w:rPr>
      </w:pPr>
    </w:p>
    <w:p w:rsidR="00C15109" w:rsidRDefault="00F139C6" w:rsidP="00C15109">
      <w:pPr>
        <w:rPr>
          <w:b/>
          <w:i/>
        </w:rPr>
      </w:pPr>
      <w:r w:rsidRPr="00F139C6">
        <w:rPr>
          <w:b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54610</wp:posOffset>
            </wp:positionV>
            <wp:extent cx="1750060" cy="1438275"/>
            <wp:effectExtent l="19050" t="0" r="2540" b="0"/>
            <wp:wrapTight wrapText="bothSides">
              <wp:wrapPolygon edited="0">
                <wp:start x="-235" y="0"/>
                <wp:lineTo x="-235" y="21457"/>
                <wp:lineTo x="21631" y="21457"/>
                <wp:lineTo x="21631" y="0"/>
                <wp:lineTo x="-235" y="0"/>
              </wp:wrapPolygon>
            </wp:wrapTight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109" w:rsidRPr="00F139C6">
        <w:rPr>
          <w:b/>
        </w:rPr>
        <w:t>Venerdì 9 novembre dalle 9:30 alle 12:30</w:t>
      </w:r>
      <w:r w:rsidR="00C15109">
        <w:t xml:space="preserve"> </w:t>
      </w:r>
      <w:r w:rsidR="00C15109" w:rsidRPr="00C15109">
        <w:t xml:space="preserve">si presenta </w:t>
      </w:r>
      <w:r w:rsidR="00FE6D65">
        <w:t xml:space="preserve">alle scuole </w:t>
      </w:r>
      <w:r w:rsidR="00C15109" w:rsidRPr="00C15109">
        <w:t>l’antologia video</w:t>
      </w:r>
      <w:r w:rsidR="00C15109">
        <w:t xml:space="preserve"> </w:t>
      </w:r>
      <w:r w:rsidR="00C15109" w:rsidRPr="00C15109">
        <w:rPr>
          <w:b/>
          <w:i/>
        </w:rPr>
        <w:t>In &amp; Out. Emigranti e immigrati nel cinema italiano de</w:t>
      </w:r>
      <w:r w:rsidR="00C15109">
        <w:rPr>
          <w:b/>
          <w:i/>
        </w:rPr>
        <w:t xml:space="preserve">ll’età repubblicana. Panoramica </w:t>
      </w:r>
      <w:r w:rsidR="00C15109" w:rsidRPr="00C15109">
        <w:rPr>
          <w:b/>
          <w:i/>
        </w:rPr>
        <w:t>storica</w:t>
      </w:r>
      <w:r w:rsidR="00C15109" w:rsidRPr="00C15109">
        <w:t>, Attraverso la</w:t>
      </w:r>
      <w:r w:rsidR="00C15109">
        <w:rPr>
          <w:b/>
          <w:i/>
        </w:rPr>
        <w:t xml:space="preserve"> </w:t>
      </w:r>
      <w:r w:rsidR="00C15109" w:rsidRPr="00C15109">
        <w:t xml:space="preserve">visione e la contestualizzazione delle sequenze filmiche si offrirà </w:t>
      </w:r>
      <w:r w:rsidR="00C15109">
        <w:t xml:space="preserve">agli studenti </w:t>
      </w:r>
      <w:r w:rsidR="00C15109" w:rsidRPr="00C15109">
        <w:t>una panoramica dei</w:t>
      </w:r>
      <w:r w:rsidR="00C15109">
        <w:rPr>
          <w:b/>
          <w:i/>
        </w:rPr>
        <w:t xml:space="preserve"> </w:t>
      </w:r>
      <w:r w:rsidR="00C15109" w:rsidRPr="00C15109">
        <w:t>principali flussi migratori italiani all’estero dal Secondo dopoguerra e si analizzerà il</w:t>
      </w:r>
      <w:r w:rsidR="00C15109">
        <w:rPr>
          <w:b/>
          <w:i/>
        </w:rPr>
        <w:t xml:space="preserve"> </w:t>
      </w:r>
      <w:r w:rsidR="00C15109" w:rsidRPr="00C15109">
        <w:t>processo storico che ha trasformato l’Italia da paese d’emigrazione a terra d’accoglienza.</w:t>
      </w:r>
      <w:r w:rsidR="00C15109">
        <w:rPr>
          <w:b/>
          <w:i/>
        </w:rPr>
        <w:t xml:space="preserve"> </w:t>
      </w:r>
    </w:p>
    <w:p w:rsidR="000F6D0F" w:rsidRPr="00C15109" w:rsidRDefault="000F6D0F" w:rsidP="00C15109"/>
    <w:p w:rsidR="00C15109" w:rsidRDefault="00C15109" w:rsidP="00C15109">
      <w:r w:rsidRPr="00C15109">
        <w:t>L’incontro è rivolto alle scuole seconda</w:t>
      </w:r>
      <w:r>
        <w:t>rie di secondo grado e</w:t>
      </w:r>
      <w:r w:rsidRPr="00C15109">
        <w:t xml:space="preserve"> ai docent</w:t>
      </w:r>
      <w:r>
        <w:t xml:space="preserve">i </w:t>
      </w:r>
      <w:r w:rsidRPr="00C15109">
        <w:t>L’iniziativa dispone dell’autorizzazione alla partecipazione in orario di</w:t>
      </w:r>
      <w:r>
        <w:rPr>
          <w:b/>
          <w:i/>
        </w:rPr>
        <w:t xml:space="preserve"> </w:t>
      </w:r>
      <w:r w:rsidRPr="00C15109">
        <w:t>servizio per il personale delle scuole di ogni ordine e grado. Su richiesta, verrà rilasciato</w:t>
      </w:r>
      <w:r>
        <w:rPr>
          <w:b/>
          <w:i/>
        </w:rPr>
        <w:t xml:space="preserve"> </w:t>
      </w:r>
      <w:r w:rsidRPr="00C15109">
        <w:t>un attestato di frequenza.</w:t>
      </w:r>
    </w:p>
    <w:p w:rsidR="00C15109" w:rsidRDefault="00C15109" w:rsidP="00C15109"/>
    <w:p w:rsidR="00C15109" w:rsidRPr="00C15109" w:rsidRDefault="00C15109" w:rsidP="00C15109">
      <w:pPr>
        <w:rPr>
          <w:b/>
          <w:i/>
        </w:rPr>
      </w:pPr>
    </w:p>
    <w:p w:rsidR="00C15109" w:rsidRDefault="00C15109" w:rsidP="00C15109">
      <w:pPr>
        <w:rPr>
          <w:b/>
        </w:rPr>
      </w:pPr>
      <w:r w:rsidRPr="000F6D0F">
        <w:rPr>
          <w:b/>
        </w:rPr>
        <w:t>Ingresso gratuito. Prenotazione obbligatoria per le scuole.</w:t>
      </w:r>
    </w:p>
    <w:p w:rsidR="00F139C6" w:rsidRDefault="00F139C6" w:rsidP="00C15109">
      <w:pPr>
        <w:rPr>
          <w:b/>
        </w:rPr>
      </w:pPr>
    </w:p>
    <w:p w:rsidR="00F139C6" w:rsidRPr="00F139C6" w:rsidRDefault="00F139C6" w:rsidP="00C15109">
      <w:pPr>
        <w:rPr>
          <w:b/>
        </w:rPr>
      </w:pPr>
      <w:r w:rsidRPr="00F139C6">
        <w:rPr>
          <w:b/>
        </w:rPr>
        <w:t>Per info e prenotazioni</w:t>
      </w:r>
    </w:p>
    <w:p w:rsidR="00F139C6" w:rsidRPr="00F139C6" w:rsidRDefault="00F139C6" w:rsidP="00C15109">
      <w:r w:rsidRPr="00F139C6">
        <w:t>Daniele Vola – Società Umanitaria</w:t>
      </w:r>
    </w:p>
    <w:p w:rsidR="00F139C6" w:rsidRPr="00F139C6" w:rsidRDefault="00F139C6" w:rsidP="00F139C6">
      <w:proofErr w:type="spellStart"/>
      <w:proofErr w:type="gramStart"/>
      <w:r w:rsidRPr="00F139C6">
        <w:t>tel</w:t>
      </w:r>
      <w:proofErr w:type="spellEnd"/>
      <w:proofErr w:type="gramEnd"/>
      <w:r w:rsidRPr="00F139C6">
        <w:t xml:space="preserve"> 02/57968371</w:t>
      </w:r>
    </w:p>
    <w:p w:rsidR="00F139C6" w:rsidRPr="00F139C6" w:rsidRDefault="00F139C6" w:rsidP="00F139C6">
      <w:proofErr w:type="gramStart"/>
      <w:r w:rsidRPr="00F139C6">
        <w:t>e-mail</w:t>
      </w:r>
      <w:proofErr w:type="gramEnd"/>
      <w:r w:rsidRPr="00F139C6">
        <w:t xml:space="preserve"> d.vola@umanitaria.it</w:t>
      </w:r>
    </w:p>
    <w:p w:rsidR="00F139C6" w:rsidRPr="00F139C6" w:rsidRDefault="00F139C6" w:rsidP="00C15109"/>
    <w:p w:rsidR="00F139C6" w:rsidRDefault="00F139C6" w:rsidP="00F139C6">
      <w:r>
        <w:t>L’iniziativa si svolge all’interno della Quinta edizione del Progetto MILANOSIFASTORIA</w:t>
      </w:r>
    </w:p>
    <w:p w:rsidR="00F139C6" w:rsidRDefault="00F139C6" w:rsidP="00F139C6">
      <w:r>
        <w:t xml:space="preserve">Milano città aperta e plurale: trasformazioni sociali e urbane. Promosso dalla Rete </w:t>
      </w:r>
      <w:proofErr w:type="spellStart"/>
      <w:r>
        <w:t>Milanosifastoria</w:t>
      </w:r>
      <w:proofErr w:type="spellEnd"/>
      <w:r>
        <w:t xml:space="preserve"> e dal Comune di Milano</w:t>
      </w:r>
    </w:p>
    <w:p w:rsidR="00F139C6" w:rsidRPr="000F6D0F" w:rsidRDefault="00F139C6" w:rsidP="00C15109">
      <w:pPr>
        <w:rPr>
          <w:b/>
        </w:rPr>
      </w:pPr>
    </w:p>
    <w:p w:rsidR="00C15109" w:rsidRDefault="00C15109" w:rsidP="00C15109"/>
    <w:p w:rsidR="00C15109" w:rsidRPr="00C15109" w:rsidRDefault="00C15109" w:rsidP="00C15109"/>
    <w:p w:rsidR="00C15109" w:rsidRPr="00C15109" w:rsidRDefault="00C15109" w:rsidP="00C15109">
      <w:r w:rsidRPr="00C15109">
        <w:t>INTERVENGONO GLI AUTORI DELL’ANTOLOGIA VIDEO</w:t>
      </w:r>
    </w:p>
    <w:p w:rsidR="00C15109" w:rsidRPr="00C15109" w:rsidRDefault="00C15109" w:rsidP="00C15109">
      <w:r w:rsidRPr="00C15109">
        <w:t xml:space="preserve">Giacinto </w:t>
      </w:r>
      <w:proofErr w:type="spellStart"/>
      <w:r w:rsidRPr="00C15109">
        <w:t>Andriani</w:t>
      </w:r>
      <w:proofErr w:type="spellEnd"/>
      <w:r w:rsidRPr="00C15109">
        <w:t xml:space="preserve">, </w:t>
      </w:r>
      <w:proofErr w:type="spellStart"/>
      <w:r w:rsidRPr="00C15109">
        <w:t>BiblioLavoro</w:t>
      </w:r>
      <w:proofErr w:type="spellEnd"/>
    </w:p>
    <w:p w:rsidR="00C15109" w:rsidRPr="00C15109" w:rsidRDefault="00C15109" w:rsidP="00C15109">
      <w:r w:rsidRPr="00C15109">
        <w:t>Tina Bontempo, IRIS</w:t>
      </w:r>
    </w:p>
    <w:p w:rsidR="00C15109" w:rsidRPr="00C15109" w:rsidRDefault="00C15109" w:rsidP="00C15109">
      <w:r w:rsidRPr="00C15109">
        <w:t xml:space="preserve">Simone </w:t>
      </w:r>
      <w:proofErr w:type="spellStart"/>
      <w:r w:rsidRPr="00C15109">
        <w:t>Campanozzi</w:t>
      </w:r>
      <w:proofErr w:type="spellEnd"/>
      <w:r w:rsidRPr="00C15109">
        <w:t>, ILSC</w:t>
      </w:r>
    </w:p>
    <w:p w:rsidR="00C15109" w:rsidRPr="00C15109" w:rsidRDefault="00C15109" w:rsidP="00C15109">
      <w:r w:rsidRPr="00C15109">
        <w:t xml:space="preserve">Maurizio </w:t>
      </w:r>
      <w:proofErr w:type="spellStart"/>
      <w:r w:rsidRPr="00C15109">
        <w:t>Guerri</w:t>
      </w:r>
      <w:proofErr w:type="spellEnd"/>
      <w:r w:rsidRPr="00C15109">
        <w:t>, Istituto Nazionale Ferruccio Parri</w:t>
      </w:r>
    </w:p>
    <w:p w:rsidR="00C15109" w:rsidRPr="00C15109" w:rsidRDefault="00C15109" w:rsidP="00C15109">
      <w:r w:rsidRPr="00C15109">
        <w:t xml:space="preserve">Maurizio </w:t>
      </w:r>
      <w:proofErr w:type="spellStart"/>
      <w:r w:rsidRPr="00C15109">
        <w:t>Gusso</w:t>
      </w:r>
      <w:proofErr w:type="spellEnd"/>
      <w:r w:rsidRPr="00C15109">
        <w:t>, IRIS</w:t>
      </w:r>
    </w:p>
    <w:p w:rsidR="003F49CA" w:rsidRPr="00C15109" w:rsidRDefault="00C15109" w:rsidP="00C15109">
      <w:r w:rsidRPr="00C15109">
        <w:t>Daniele Vola, Società Umanitaria</w:t>
      </w:r>
    </w:p>
    <w:sectPr w:rsidR="003F49CA" w:rsidRPr="00C15109" w:rsidSect="003F4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09"/>
    <w:rsid w:val="000B0E41"/>
    <w:rsid w:val="000F6D0F"/>
    <w:rsid w:val="00135CA1"/>
    <w:rsid w:val="00234B2C"/>
    <w:rsid w:val="00301617"/>
    <w:rsid w:val="0039751D"/>
    <w:rsid w:val="003F49CA"/>
    <w:rsid w:val="00475F2F"/>
    <w:rsid w:val="00516E92"/>
    <w:rsid w:val="00595819"/>
    <w:rsid w:val="0070335C"/>
    <w:rsid w:val="008628A6"/>
    <w:rsid w:val="00C15109"/>
    <w:rsid w:val="00C56CC7"/>
    <w:rsid w:val="00CC1F41"/>
    <w:rsid w:val="00F139C6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5D72E-76BA-4476-80B8-C6F5779C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4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39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39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B0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Ist.Lombardo</cp:lastModifiedBy>
  <cp:revision>2</cp:revision>
  <dcterms:created xsi:type="dcterms:W3CDTF">2019-05-14T09:27:00Z</dcterms:created>
  <dcterms:modified xsi:type="dcterms:W3CDTF">2019-05-14T09:27:00Z</dcterms:modified>
</cp:coreProperties>
</file>